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A717" w14:textId="756B2ED6" w:rsidR="00775EAA" w:rsidRDefault="00775EAA" w:rsidP="00587BDF">
      <w:pPr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7BDF" w14:paraId="47BB8A83" w14:textId="77777777" w:rsidTr="00587BDF">
        <w:tc>
          <w:tcPr>
            <w:tcW w:w="9062" w:type="dxa"/>
            <w:shd w:val="clear" w:color="auto" w:fill="C00000"/>
          </w:tcPr>
          <w:p w14:paraId="12B40909" w14:textId="77777777" w:rsidR="00587BDF" w:rsidRDefault="00587BDF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000000" w:themeColor="text1"/>
                <w:sz w:val="18"/>
                <w:szCs w:val="18"/>
              </w:rPr>
            </w:pPr>
          </w:p>
          <w:p w14:paraId="6FA72423" w14:textId="0E32816A" w:rsidR="00587BDF" w:rsidRDefault="00734C09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FORMULE COMPL</w:t>
            </w:r>
            <w:r w:rsidR="00435002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E</w:t>
            </w: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TE - </w:t>
            </w:r>
            <w:r w:rsidR="00587BDF" w:rsidRPr="00587BDF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CAMP D’ENTRAINEMENT BASEBALL&amp;SOFTBALL</w:t>
            </w:r>
            <w:r w:rsidR="00587BDF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B311EE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  <w:p w14:paraId="6AC3942A" w14:textId="77777777" w:rsidR="00B30FF1" w:rsidRDefault="00B30FF1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FORFAIT : 80 EUROS </w:t>
            </w:r>
          </w:p>
          <w:p w14:paraId="4CF7339D" w14:textId="63B84A00" w:rsidR="00B30FF1" w:rsidRPr="00587BDF" w:rsidRDefault="00B30FF1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="00DB4A82"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inscription et </w:t>
            </w:r>
            <w:r>
              <w:rPr>
                <w:rFonts w:ascii="TimesNewRomanPS-BoldItalicMT" w:hAnsi="TimesNewRomanPS-BoldItalicMT" w:cs="TimesNewRomanPS-BoldItalicMT"/>
                <w:b/>
                <w:bCs/>
                <w:color w:val="FFFFFF" w:themeColor="background1"/>
                <w:sz w:val="18"/>
                <w:szCs w:val="18"/>
              </w:rPr>
              <w:t xml:space="preserve">règlement en ligne sur le site Ligue Normandie Baseball) </w:t>
            </w:r>
          </w:p>
          <w:p w14:paraId="6E3A2572" w14:textId="00BDA66D" w:rsidR="00587BDF" w:rsidRDefault="00587BDF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A9E2416" w14:textId="77777777" w:rsidR="00BB302C" w:rsidRDefault="00BB302C" w:rsidP="00587BDF">
      <w:pPr>
        <w:spacing w:after="0"/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</w:pPr>
    </w:p>
    <w:p w14:paraId="1A527192" w14:textId="33110623" w:rsidR="00587BDF" w:rsidRPr="00BB302C" w:rsidRDefault="00587BDF" w:rsidP="00BB302C">
      <w:pPr>
        <w:spacing w:after="0"/>
        <w:ind w:firstLine="708"/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</w:pPr>
      <w:r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CONTACT </w:t>
      </w:r>
      <w:r w:rsidR="00C54AB3"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12U :                                                                 </w:t>
      </w:r>
      <w:r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          </w:t>
      </w:r>
      <w:r w:rsid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 </w:t>
      </w:r>
      <w:r w:rsid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ab/>
        <w:t xml:space="preserve">    </w:t>
      </w:r>
      <w:r w:rsidR="00C54AB3"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>C</w:t>
      </w:r>
      <w:r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 xml:space="preserve">ONTACT </w:t>
      </w:r>
      <w:r w:rsidR="00C54AB3" w:rsidRPr="00BB302C"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  <w:t>15U :</w:t>
      </w:r>
    </w:p>
    <w:p w14:paraId="2C762C3E" w14:textId="6F25D998" w:rsidR="00587BDF" w:rsidRPr="00BB302C" w:rsidRDefault="00C54AB3" w:rsidP="00587BDF">
      <w:pPr>
        <w:spacing w:after="0"/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</w:pPr>
      <w:r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Mail : </w:t>
      </w:r>
      <w:hyperlink r:id="rId8" w:history="1">
        <w:r w:rsidRPr="00BB302C">
          <w:rPr>
            <w:rStyle w:val="Lienhypertexte"/>
            <w:rFonts w:ascii="TimesNewRomanPS-BoldItalicMT" w:hAnsi="TimesNewRomanPS-BoldItalicMT" w:cs="TimesNewRomanPS-BoldItalicMT"/>
            <w:i/>
            <w:iCs/>
            <w:sz w:val="20"/>
            <w:szCs w:val="20"/>
          </w:rPr>
          <w:t>blondel.huskies76@gmail.com</w:t>
        </w:r>
      </w:hyperlink>
      <w:r w:rsidR="00587BDF"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                                                            Mail :</w:t>
      </w:r>
      <w:hyperlink r:id="rId9" w:history="1">
        <w:r w:rsidR="00BB302C" w:rsidRPr="007A4BBA">
          <w:rPr>
            <w:rStyle w:val="Lienhypertexte"/>
            <w:rFonts w:ascii="TimesNewRomanPS-BoldItalicMT" w:hAnsi="TimesNewRomanPS-BoldItalicMT" w:cs="TimesNewRomanPS-BoldItalicMT"/>
            <w:i/>
            <w:iCs/>
            <w:sz w:val="20"/>
            <w:szCs w:val="20"/>
          </w:rPr>
          <w:t>esteban.prioul@ffbs.fr</w:t>
        </w:r>
      </w:hyperlink>
    </w:p>
    <w:p w14:paraId="702E33DF" w14:textId="37E09986" w:rsidR="00C54AB3" w:rsidRPr="00BB302C" w:rsidRDefault="00C54AB3" w:rsidP="00587BDF">
      <w:pPr>
        <w:spacing w:after="0"/>
        <w:jc w:val="center"/>
        <w:rPr>
          <w:rFonts w:ascii="TimesNewRomanPS-BoldItalicMT" w:hAnsi="TimesNewRomanPS-BoldItalicMT" w:cs="TimesNewRomanPS-BoldItalicMT"/>
          <w:b/>
          <w:bCs/>
          <w:color w:val="000000" w:themeColor="text1"/>
          <w:sz w:val="20"/>
          <w:szCs w:val="20"/>
        </w:rPr>
      </w:pPr>
      <w:r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Numéro de </w:t>
      </w:r>
      <w:r w:rsidR="00E12F71"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>téléphone :</w:t>
      </w:r>
      <w:r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 06 33 43 38 14</w:t>
      </w:r>
      <w:r w:rsidR="00587BDF"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                                                          </w:t>
      </w:r>
      <w:r w:rsid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 xml:space="preserve"> </w:t>
      </w:r>
      <w:r w:rsidR="00587BDF" w:rsidRPr="00BB302C">
        <w:rPr>
          <w:rFonts w:ascii="TimesNewRomanPS-BoldItalicMT" w:hAnsi="TimesNewRomanPS-BoldItalicMT" w:cs="TimesNewRomanPS-BoldItalicMT"/>
          <w:i/>
          <w:iCs/>
          <w:color w:val="000000" w:themeColor="text1"/>
          <w:sz w:val="20"/>
          <w:szCs w:val="20"/>
        </w:rPr>
        <w:t>Numéro de téléphone : 07 61 36 33 69</w:t>
      </w:r>
    </w:p>
    <w:p w14:paraId="63C1A7B0" w14:textId="1D51D3A7" w:rsidR="00C54AB3" w:rsidRPr="00C54AB3" w:rsidRDefault="00C54AB3" w:rsidP="00587BDF">
      <w:pPr>
        <w:spacing w:after="0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="TimesNewRomanPS-BoldItalicMT" w:hAnsi="TimesNewRomanPS-BoldItalicMT" w:cs="TimesNewRomanPS-BoldItalicMT"/>
          <w:b/>
          <w:bCs/>
          <w:color w:val="000000" w:themeColor="text1"/>
          <w:sz w:val="18"/>
          <w:szCs w:val="18"/>
        </w:rPr>
        <w:t xml:space="preserve">              </w:t>
      </w:r>
      <w:r>
        <w:rPr>
          <w:rFonts w:ascii="TimesNewRomanPS-BoldItalicMT" w:hAnsi="TimesNewRomanPS-BoldItalicMT" w:cs="TimesNewRomanPS-BoldItalicMT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</w:t>
      </w:r>
      <w:bookmarkStart w:id="0" w:name="_Hlk147216062"/>
    </w:p>
    <w:bookmarkEnd w:id="0"/>
    <w:p w14:paraId="51D95117" w14:textId="77777777" w:rsidR="00C54AB3" w:rsidRDefault="00C54AB3">
      <w:pPr>
        <w:spacing w:after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18"/>
          <w:szCs w:val="18"/>
        </w:rPr>
      </w:pPr>
    </w:p>
    <w:p w14:paraId="6B5B5BA5" w14:textId="5ABF1528" w:rsidR="00587BDF" w:rsidRPr="00BB302C" w:rsidRDefault="00000000" w:rsidP="00587BDF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BB302C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L</w:t>
      </w:r>
      <w:r w:rsidR="00587BDF" w:rsidRPr="00BB302C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IEU :</w:t>
      </w:r>
    </w:p>
    <w:p w14:paraId="19399C42" w14:textId="2FCB8A8A" w:rsidR="00775EAA" w:rsidRPr="00BB302C" w:rsidRDefault="00000000" w:rsidP="00587BDF">
      <w:pPr>
        <w:spacing w:after="0" w:line="240" w:lineRule="auto"/>
        <w:jc w:val="center"/>
        <w:rPr>
          <w:rFonts w:ascii="TimesNewRomanPS-BoldMT" w:hAnsi="TimesNewRomanPS-BoldMT" w:cs="TimesNewRomanPS-BoldMT"/>
          <w:color w:val="000000"/>
          <w:sz w:val="20"/>
          <w:szCs w:val="20"/>
        </w:rPr>
      </w:pPr>
      <w:r w:rsidRPr="00BB302C">
        <w:rPr>
          <w:rFonts w:ascii="TimesNewRomanPS-BoldMT" w:hAnsi="TimesNewRomanPS-BoldMT" w:cs="TimesNewRomanPS-BoldMT"/>
          <w:color w:val="000000"/>
          <w:sz w:val="20"/>
          <w:szCs w:val="20"/>
        </w:rPr>
        <w:t>Terrain Pierre Rolland, Complexe Antoine de St-Exupéry, Rouen 76000</w:t>
      </w:r>
    </w:p>
    <w:p w14:paraId="7F4F3ACA" w14:textId="77777777" w:rsidR="00AD2BC3" w:rsidRPr="00BB302C" w:rsidRDefault="00AD2BC3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tbl>
      <w:tblPr>
        <w:tblStyle w:val="Grilledutableau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9062"/>
      </w:tblGrid>
      <w:tr w:rsidR="00587BDF" w:rsidRPr="00BB302C" w14:paraId="10B5AEF5" w14:textId="77777777" w:rsidTr="00587BDF">
        <w:tc>
          <w:tcPr>
            <w:tcW w:w="9062" w:type="dxa"/>
            <w:shd w:val="clear" w:color="auto" w:fill="C00000"/>
          </w:tcPr>
          <w:p w14:paraId="2505989D" w14:textId="7F899AD8" w:rsidR="00587BDF" w:rsidRPr="00BB302C" w:rsidRDefault="00587BDF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Camp d’entraînement 12U : </w:t>
            </w:r>
          </w:p>
          <w:p w14:paraId="430DD2E6" w14:textId="698C4DE0" w:rsidR="00BB302C" w:rsidRPr="00BB302C" w:rsidRDefault="00587BDF" w:rsidP="00BB302C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Lundi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mars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au mercredi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mars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202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  <w:p w14:paraId="293FFD10" w14:textId="484247B8" w:rsidR="00587BDF" w:rsidRDefault="00587BDF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Rendez-vous au terrain de baseball le lundi </w:t>
            </w:r>
            <w:r w:rsidR="00B311EE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4 mars </w:t>
            </w: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à 10h00, fin du stage le mercredi </w:t>
            </w:r>
            <w:r w:rsidR="00B311EE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6 mars </w:t>
            </w: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>à 16h00.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00D3534F" w14:textId="2D2F3850" w:rsidR="00BB302C" w:rsidRPr="00BB302C" w:rsidRDefault="00BB302C" w:rsidP="00BB302C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A </w:t>
            </w:r>
            <w:r w:rsidR="00B30FF1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PREVOIR</w:t>
            </w: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 : </w:t>
            </w:r>
            <w:r w:rsidR="00B30FF1" w:rsidRPr="00B30FF1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panier repas du lundi midi, </w:t>
            </w:r>
            <w:r w:rsidRPr="00B30FF1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>sac de couchage et une serviette</w:t>
            </w:r>
          </w:p>
          <w:p w14:paraId="1CB2C17E" w14:textId="7B4DEB5F" w:rsidR="00BB302C" w:rsidRPr="00BB302C" w:rsidRDefault="00BB302C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678700AF" w14:textId="3D3BABD9" w:rsidR="00587BDF" w:rsidRDefault="00587BDF" w:rsidP="00587BDF">
      <w:pPr>
        <w:spacing w:after="0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</w:p>
    <w:p w14:paraId="3D92BF5A" w14:textId="77777777" w:rsidR="0068320E" w:rsidRDefault="0068320E" w:rsidP="00587BDF">
      <w:pPr>
        <w:spacing w:after="0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7BDF" w14:paraId="55EC7E5E" w14:textId="77777777" w:rsidTr="00587BDF">
        <w:tc>
          <w:tcPr>
            <w:tcW w:w="9062" w:type="dxa"/>
            <w:shd w:val="clear" w:color="auto" w:fill="C00000"/>
          </w:tcPr>
          <w:p w14:paraId="3AE24763" w14:textId="56D9877A" w:rsidR="00587BDF" w:rsidRPr="00BB302C" w:rsidRDefault="00BB302C" w:rsidP="00BB302C">
            <w:pPr>
              <w:tabs>
                <w:tab w:val="center" w:pos="4423"/>
                <w:tab w:val="left" w:pos="6815"/>
              </w:tabs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ab/>
            </w:r>
            <w:r w:rsidR="00587BDF"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Camp d’entraînement 15U :</w:t>
            </w:r>
          </w:p>
          <w:p w14:paraId="073C5A21" w14:textId="2A0C3B5A" w:rsidR="00BB302C" w:rsidRPr="00BB302C" w:rsidRDefault="00587BDF" w:rsidP="00BB302C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Mercredi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6 mars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au vendredi </w:t>
            </w:r>
            <w:r w:rsidR="00B311EE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8 mars 2024</w:t>
            </w:r>
          </w:p>
          <w:p w14:paraId="7766FA70" w14:textId="08E9008C" w:rsidR="00587BDF" w:rsidRDefault="00587BDF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Rendez-vous au terrain de baseball le mercredi </w:t>
            </w:r>
            <w:r w:rsidR="00B311EE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6 mars </w:t>
            </w: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à 10h00, fin du stage le vendredi </w:t>
            </w:r>
            <w:r w:rsidR="00B311EE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>8 mars</w:t>
            </w:r>
            <w:r w:rsidRPr="00BB302C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 à 16h00.</w:t>
            </w:r>
            <w:r w:rsidRPr="00BB302C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501F99E8" w14:textId="59D2F69D" w:rsidR="00BB302C" w:rsidRPr="00BB302C" w:rsidRDefault="00BB302C" w:rsidP="00587BDF">
            <w:pPr>
              <w:jc w:val="center"/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A </w:t>
            </w:r>
            <w:r w:rsidR="00B30FF1"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>PREVOIR</w:t>
            </w:r>
            <w:r>
              <w:rPr>
                <w:rFonts w:ascii="TimesNewRomanPS-BoldMT" w:hAnsi="TimesNewRomanPS-BoldMT" w:cs="TimesNewRomanPS-BoldMT"/>
                <w:b/>
                <w:bCs/>
                <w:color w:val="FFFFFF" w:themeColor="background1"/>
                <w:sz w:val="20"/>
                <w:szCs w:val="20"/>
              </w:rPr>
              <w:t xml:space="preserve"> : </w:t>
            </w:r>
            <w:r w:rsidR="00B30FF1" w:rsidRPr="00B30FF1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 xml:space="preserve">panier repas du mercredi midi, </w:t>
            </w:r>
            <w:r w:rsidRPr="00B30FF1">
              <w:rPr>
                <w:rFonts w:ascii="TimesNewRomanPS-BoldMT" w:hAnsi="TimesNewRomanPS-BoldMT" w:cs="TimesNewRomanPS-BoldMT"/>
                <w:color w:val="FFFFFF" w:themeColor="background1"/>
                <w:sz w:val="20"/>
                <w:szCs w:val="20"/>
              </w:rPr>
              <w:t>sac de couchage et une serviette</w:t>
            </w:r>
          </w:p>
          <w:p w14:paraId="36181BBA" w14:textId="32B3D467" w:rsidR="00587BDF" w:rsidRPr="00587BDF" w:rsidRDefault="00587BDF" w:rsidP="00587BDF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681F1C14" w14:textId="43D87592" w:rsidR="00775EAA" w:rsidRDefault="00775EAA">
      <w:pPr>
        <w:tabs>
          <w:tab w:val="left" w:pos="5170"/>
        </w:tabs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14:paraId="6804664F" w14:textId="77EBAF57" w:rsidR="00AD2BC3" w:rsidRPr="00AD2BC3" w:rsidRDefault="00AD2BC3" w:rsidP="00AD2BC3">
      <w:pPr>
        <w:tabs>
          <w:tab w:val="left" w:pos="5170"/>
        </w:tabs>
        <w:spacing w:after="0" w:line="240" w:lineRule="auto"/>
        <w:jc w:val="center"/>
        <w:rPr>
          <w:rFonts w:ascii="TimesNewRomanPS-BoldMT" w:hAnsi="TimesNewRomanPS-BoldMT" w:cs="TimesNewRomanPS-BoldMT"/>
          <w:color w:val="000000"/>
          <w:sz w:val="20"/>
          <w:szCs w:val="20"/>
        </w:rPr>
      </w:pPr>
      <w:r w:rsidRPr="00AD2BC3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TTENTION</w:t>
      </w:r>
      <w:r w:rsidRPr="00AD2BC3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 </w:t>
      </w:r>
      <w:r w:rsidRPr="00AD2BC3">
        <w:rPr>
          <w:rFonts w:ascii="TimesNewRomanPS-BoldMT" w:hAnsi="TimesNewRomanPS-BoldMT" w:cs="TimesNewRomanPS-BoldMT"/>
          <w:color w:val="000000"/>
          <w:sz w:val="20"/>
          <w:szCs w:val="20"/>
        </w:rPr>
        <w:t xml:space="preserve">: </w:t>
      </w:r>
      <w:r>
        <w:rPr>
          <w:rFonts w:ascii="TimesNewRomanPS-BoldMT" w:hAnsi="TimesNewRomanPS-BoldMT" w:cs="TimesNewRomanPS-BoldMT"/>
          <w:color w:val="000000"/>
          <w:sz w:val="20"/>
          <w:szCs w:val="20"/>
        </w:rPr>
        <w:t>s</w:t>
      </w:r>
      <w:r w:rsidRPr="00AD2BC3">
        <w:rPr>
          <w:rFonts w:ascii="TimesNewRomanPS-BoldMT" w:hAnsi="TimesNewRomanPS-BoldMT" w:cs="TimesNewRomanPS-BoldMT"/>
          <w:color w:val="000000"/>
          <w:sz w:val="20"/>
          <w:szCs w:val="20"/>
        </w:rPr>
        <w:t>eulement 16 places de disponibles par catégorie d’âge.</w:t>
      </w:r>
    </w:p>
    <w:p w14:paraId="37B63EBA" w14:textId="77777777" w:rsidR="00AD2BC3" w:rsidRPr="00AD2BC3" w:rsidRDefault="00AD2BC3">
      <w:pPr>
        <w:tabs>
          <w:tab w:val="left" w:pos="5170"/>
        </w:tabs>
        <w:spacing w:after="0" w:line="240" w:lineRule="auto"/>
        <w:rPr>
          <w:rFonts w:ascii="TimesNewRomanPS-BoldMT" w:hAnsi="TimesNewRomanPS-BoldMT" w:cs="TimesNewRomanPS-BoldMT"/>
          <w:color w:val="000000"/>
          <w:sz w:val="20"/>
          <w:szCs w:val="20"/>
        </w:rPr>
      </w:pPr>
    </w:p>
    <w:p w14:paraId="0C850B67" w14:textId="33F1BEB5" w:rsidR="00775EAA" w:rsidRPr="00AD2BC3" w:rsidRDefault="00AD2BC3">
      <w:pPr>
        <w:tabs>
          <w:tab w:val="left" w:pos="5170"/>
        </w:tabs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 w:rsidRPr="00AD2BC3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Catégorie d’âge (12U ou 15U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):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 …………….</w:t>
      </w:r>
      <w:r w:rsidRPr="00AD2BC3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</w:p>
    <w:p w14:paraId="6713239D" w14:textId="77777777" w:rsidR="00775EAA" w:rsidRDefault="00000000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Tél :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  <w:t xml:space="preserve">        mail :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</w:p>
    <w:p w14:paraId="644A3CE3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Nom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:…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……………………....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Prénom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:…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>………………….…………</w:t>
      </w:r>
    </w:p>
    <w:p w14:paraId="0F0EBE2A" w14:textId="77777777" w:rsidR="00775EAA" w:rsidRDefault="00000000">
      <w:pPr>
        <w:spacing w:after="0" w:line="240" w:lineRule="auto"/>
        <w:rPr>
          <w:rFonts w:ascii="Webdings" w:hAnsi="Webdings" w:cs="Webdings" w:hint="eastAsia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Né (e) le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:…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…………...……..À :………….………………...……... Fille : </w:t>
      </w:r>
      <w:r>
        <w:rPr>
          <w:rFonts w:ascii="Webdings" w:hAnsi="Webdings" w:cs="Webdings"/>
          <w:color w:val="000000"/>
          <w:sz w:val="18"/>
          <w:szCs w:val="18"/>
        </w:rPr>
        <w:t>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Garçon : </w:t>
      </w:r>
      <w:r>
        <w:rPr>
          <w:rFonts w:ascii="Webdings" w:hAnsi="Webdings" w:cs="Webdings"/>
          <w:color w:val="000000"/>
          <w:sz w:val="18"/>
          <w:szCs w:val="18"/>
        </w:rPr>
        <w:t></w:t>
      </w:r>
    </w:p>
    <w:p w14:paraId="43A201BD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Adresse : ………………………………………………………………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>……..…………...…..</w:t>
      </w:r>
    </w:p>
    <w:p w14:paraId="39297724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CP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:…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……………………….. Ville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:…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……………………………………..………….……….…</w:t>
      </w:r>
    </w:p>
    <w:p w14:paraId="06CC84DC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Tél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:…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……………………. Mobil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:…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  mail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:…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………………………..…</w:t>
      </w:r>
    </w:p>
    <w:p w14:paraId="6F11AB29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Catégorie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:…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>…………….….…</w:t>
      </w:r>
    </w:p>
    <w:p w14:paraId="13E0296D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18"/>
          <w:szCs w:val="18"/>
        </w:rPr>
        <w:t>Club</w:t>
      </w:r>
      <w:proofErr w:type="gramStart"/>
      <w:r>
        <w:rPr>
          <w:rFonts w:ascii="TimesNewRomanPSMT" w:hAnsi="TimesNewRomanPSMT" w:cs="TimesNewRomanPSMT"/>
          <w:color w:val="000000"/>
          <w:sz w:val="18"/>
          <w:szCs w:val="18"/>
        </w:rPr>
        <w:t xml:space="preserve"> :…</w:t>
      </w:r>
      <w:proofErr w:type="gramEnd"/>
      <w:r>
        <w:rPr>
          <w:rFonts w:ascii="TimesNewRomanPSMT" w:hAnsi="TimesNewRomanPSMT" w:cs="TimesNewRomanPSMT"/>
          <w:color w:val="000000"/>
          <w:sz w:val="18"/>
          <w:szCs w:val="18"/>
        </w:rPr>
        <w:t>…………………………</w:t>
      </w:r>
    </w:p>
    <w:p w14:paraId="19A1F2DF" w14:textId="77777777" w:rsidR="00775EAA" w:rsidRDefault="00775EAA">
      <w:p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74EF184B" w14:textId="77777777" w:rsidR="00775EAA" w:rsidRDefault="00000000"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16"/>
          <w:szCs w:val="1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16"/>
          <w:szCs w:val="16"/>
        </w:rPr>
        <w:t>PIÈCES À JOINDRE IMPÉRATIVEMENT</w:t>
      </w:r>
    </w:p>
    <w:p w14:paraId="1383F9CC" w14:textId="77777777" w:rsidR="00775EAA" w:rsidRDefault="00775EAA"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16"/>
          <w:szCs w:val="16"/>
        </w:rPr>
      </w:pPr>
    </w:p>
    <w:p w14:paraId="4912C706" w14:textId="77777777" w:rsidR="00775EAA" w:rsidRDefault="00000000">
      <w:pPr>
        <w:numPr>
          <w:ilvl w:val="0"/>
          <w:numId w:val="6"/>
        </w:num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Photocopie de la licence ou certificat médical (non-licencié obligatoire)</w:t>
      </w:r>
    </w:p>
    <w:p w14:paraId="706A08B1" w14:textId="77777777" w:rsidR="00775EAA" w:rsidRDefault="00000000">
      <w:pPr>
        <w:numPr>
          <w:ilvl w:val="0"/>
          <w:numId w:val="6"/>
        </w:num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J’autorise la ligue de baseball à donner mes coordonnées aux partenaires.</w:t>
      </w:r>
    </w:p>
    <w:p w14:paraId="2EDC7480" w14:textId="77777777" w:rsidR="00775EAA" w:rsidRDefault="00000000">
      <w:pPr>
        <w:numPr>
          <w:ilvl w:val="0"/>
          <w:numId w:val="6"/>
        </w:num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J’autorise la ligue de Baseball à prendre mon enfant en photo et vidéo, et de faire figurer les images sur le site de la ligue de baseball ou le prospectus et l'affiche.</w:t>
      </w:r>
    </w:p>
    <w:p w14:paraId="5A6E1243" w14:textId="77777777" w:rsidR="00775EAA" w:rsidRDefault="00000000">
      <w:pPr>
        <w:numPr>
          <w:ilvl w:val="0"/>
          <w:numId w:val="4"/>
        </w:num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J’autorise mon enfant à partir du lieu du stage par ses propres moyens.</w:t>
      </w:r>
    </w:p>
    <w:p w14:paraId="4BBF8448" w14:textId="77777777" w:rsidR="00775EAA" w:rsidRDefault="00775EAA">
      <w:pPr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0D42A63C" w14:textId="77777777" w:rsidR="00775EAA" w:rsidRDefault="00000000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Je déclare :</w:t>
      </w:r>
    </w:p>
    <w:p w14:paraId="50F00ABC" w14:textId="55A5A3C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1- Accepter les conditions imposées par la ligue qui se réserve le droit de renvoyer tout </w:t>
      </w:r>
      <w:r w:rsidR="0057676D">
        <w:rPr>
          <w:rFonts w:ascii="TimesNewRomanPSMT" w:hAnsi="TimesNewRomanPSMT" w:cs="TimesNewRomanPSMT"/>
          <w:color w:val="000000"/>
          <w:sz w:val="16"/>
          <w:szCs w:val="16"/>
        </w:rPr>
        <w:t xml:space="preserve">joueurs </w:t>
      </w:r>
      <w:r>
        <w:rPr>
          <w:rFonts w:ascii="TimesNewRomanPSMT" w:hAnsi="TimesNewRomanPSMT" w:cs="TimesNewRomanPSMT"/>
          <w:color w:val="000000"/>
          <w:sz w:val="16"/>
          <w:szCs w:val="16"/>
        </w:rPr>
        <w:t>dont le comportement serait jugé préjudiciable au bon déroulement de l’entraînement. La ligue m’informera par téléphone de tout avertissement préliminaire.</w:t>
      </w:r>
    </w:p>
    <w:p w14:paraId="23D8BE51" w14:textId="0DEFD186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2- Que mon enfant répond aux conditions de santé exigées. J’autorise les responsables du centre à faire donner tous les soins médicaux, à faire pratiquer toute intervention qui apparaîtrait indispensable au </w:t>
      </w:r>
      <w:r w:rsidR="0057676D">
        <w:rPr>
          <w:rFonts w:ascii="TimesNewRomanPSMT" w:hAnsi="TimesNewRomanPSMT" w:cs="TimesNewRomanPSMT"/>
          <w:color w:val="000000"/>
          <w:sz w:val="16"/>
          <w:szCs w:val="16"/>
        </w:rPr>
        <w:t>cours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 de l’entraînement et à m’en avertir immédiatement.</w:t>
      </w:r>
    </w:p>
    <w:p w14:paraId="4D09F21B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3-J’engage mon enfant à respecter le règlement de la ligue de baseball </w:t>
      </w:r>
    </w:p>
    <w:p w14:paraId="1199D6FE" w14:textId="77777777" w:rsidR="00775EAA" w:rsidRDefault="00775EAA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</w:p>
    <w:p w14:paraId="55D9984D" w14:textId="77777777" w:rsidR="00775EAA" w:rsidRDefault="00000000">
      <w:pPr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 Le……………. À……………</w:t>
      </w:r>
      <w:proofErr w:type="gramStart"/>
      <w:r>
        <w:rPr>
          <w:rFonts w:ascii="TimesNewRomanPSMT" w:hAnsi="TimesNewRomanPSMT" w:cs="TimesNewRomanPSMT"/>
          <w:color w:val="000000"/>
          <w:sz w:val="16"/>
          <w:szCs w:val="16"/>
        </w:rPr>
        <w:t>…….</w:t>
      </w:r>
      <w:proofErr w:type="gramEnd"/>
      <w:r>
        <w:rPr>
          <w:rFonts w:ascii="TimesNewRomanPSMT" w:hAnsi="TimesNewRomanPSMT" w:cs="TimesNewRomanPSMT"/>
          <w:color w:val="000000"/>
          <w:sz w:val="16"/>
          <w:szCs w:val="16"/>
        </w:rPr>
        <w:t>………. Signature du tuteur légal :</w:t>
      </w:r>
    </w:p>
    <w:sectPr w:rsidR="00775EAA" w:rsidSect="0068320E">
      <w:headerReference w:type="default" r:id="rId10"/>
      <w:footerReference w:type="default" r:id="rId11"/>
      <w:pgSz w:w="11906" w:h="16838"/>
      <w:pgMar w:top="1417" w:right="1417" w:bottom="1417" w:left="1417" w:header="22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4328" w14:textId="77777777" w:rsidR="006F6F0A" w:rsidRDefault="006F6F0A" w:rsidP="00587BDF">
      <w:pPr>
        <w:spacing w:after="0" w:line="240" w:lineRule="auto"/>
      </w:pPr>
      <w:r>
        <w:separator/>
      </w:r>
    </w:p>
  </w:endnote>
  <w:endnote w:type="continuationSeparator" w:id="0">
    <w:p w14:paraId="34855F60" w14:textId="77777777" w:rsidR="006F6F0A" w:rsidRDefault="006F6F0A" w:rsidP="0058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TimesNewRomanPSMT">
    <w:altName w:val="Times New Roman"/>
    <w:charset w:val="00"/>
    <w:family w:val="auto"/>
    <w:pitch w:val="variable"/>
    <w:sig w:usb0="00000000" w:usb1="00000000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9756" w14:textId="4CA72336" w:rsidR="00B311EE" w:rsidRDefault="00B311EE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44511" wp14:editId="42FEBFD5">
          <wp:simplePos x="0" y="0"/>
          <wp:positionH relativeFrom="margin">
            <wp:align>left</wp:align>
          </wp:positionH>
          <wp:positionV relativeFrom="page">
            <wp:posOffset>9893300</wp:posOffset>
          </wp:positionV>
          <wp:extent cx="5943600" cy="723265"/>
          <wp:effectExtent l="0" t="0" r="0" b="635"/>
          <wp:wrapTight wrapText="bothSides">
            <wp:wrapPolygon edited="0">
              <wp:start x="0" y="0"/>
              <wp:lineTo x="0" y="21050"/>
              <wp:lineTo x="16823" y="21050"/>
              <wp:lineTo x="19938" y="21050"/>
              <wp:lineTo x="21185" y="20481"/>
              <wp:lineTo x="21254" y="18205"/>
              <wp:lineTo x="21531" y="11947"/>
              <wp:lineTo x="21531" y="2276"/>
              <wp:lineTo x="20285" y="0"/>
              <wp:lineTo x="16823" y="0"/>
              <wp:lineTo x="0" y="0"/>
            </wp:wrapPolygon>
          </wp:wrapTight>
          <wp:docPr id="53502563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  <w: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9974" w14:textId="77777777" w:rsidR="006F6F0A" w:rsidRDefault="006F6F0A" w:rsidP="00587BDF">
      <w:pPr>
        <w:spacing w:after="0" w:line="240" w:lineRule="auto"/>
      </w:pPr>
      <w:r>
        <w:separator/>
      </w:r>
    </w:p>
  </w:footnote>
  <w:footnote w:type="continuationSeparator" w:id="0">
    <w:p w14:paraId="4709EB16" w14:textId="77777777" w:rsidR="006F6F0A" w:rsidRDefault="006F6F0A" w:rsidP="0058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EC2A" w14:textId="2947B33A" w:rsidR="00587BDF" w:rsidRDefault="00B311EE" w:rsidP="00B311EE">
    <w:pPr>
      <w:pStyle w:val="En-tte"/>
      <w:jc w:val="center"/>
    </w:pPr>
    <w:r>
      <w:rPr>
        <w:noProof/>
      </w:rPr>
      <w:drawing>
        <wp:inline distT="0" distB="0" distL="0" distR="0" wp14:anchorId="0430B8FA" wp14:editId="7A6C56B7">
          <wp:extent cx="4676140" cy="1005840"/>
          <wp:effectExtent l="0" t="0" r="0" b="3810"/>
          <wp:docPr id="153669944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2EB"/>
    <w:multiLevelType w:val="hybridMultilevel"/>
    <w:tmpl w:val="87C2871A"/>
    <w:lvl w:ilvl="0" w:tplc="5A56FB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4DB0A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61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A4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6E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C41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2E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2E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C9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06A0"/>
    <w:multiLevelType w:val="hybridMultilevel"/>
    <w:tmpl w:val="A5D4371E"/>
    <w:lvl w:ilvl="0" w:tplc="CDF4B380">
      <w:start w:val="17"/>
      <w:numFmt w:val="bullet"/>
      <w:lvlText w:val="-"/>
      <w:lvlJc w:val="left"/>
      <w:pPr>
        <w:ind w:left="1060" w:hanging="360"/>
      </w:pPr>
      <w:rPr>
        <w:rFonts w:ascii="TimesNewRomanPS-BoldMT" w:eastAsiaTheme="minorEastAsia" w:hAnsi="TimesNewRomanPS-BoldMT" w:cs="TimesNewRomanPS-BoldMT" w:hint="default"/>
      </w:rPr>
    </w:lvl>
    <w:lvl w:ilvl="1" w:tplc="A86A70F2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5C8005B6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898A0E18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6205478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EEB63CF6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8F80396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E0CA2560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39364038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4944158"/>
    <w:multiLevelType w:val="hybridMultilevel"/>
    <w:tmpl w:val="1EB8E784"/>
    <w:lvl w:ilvl="0" w:tplc="598CCB0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CE0E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EE8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8F26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FA1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A42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E3C7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943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C542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D5370D"/>
    <w:multiLevelType w:val="hybridMultilevel"/>
    <w:tmpl w:val="44D2A11E"/>
    <w:lvl w:ilvl="0" w:tplc="87E03F0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8405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F58E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8C4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72E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40A1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DC9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F22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16C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81104E0"/>
    <w:multiLevelType w:val="hybridMultilevel"/>
    <w:tmpl w:val="50A430D6"/>
    <w:lvl w:ilvl="0" w:tplc="FE14114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D582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49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A1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83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636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C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7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CC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E3F21"/>
    <w:multiLevelType w:val="hybridMultilevel"/>
    <w:tmpl w:val="22B6F23E"/>
    <w:lvl w:ilvl="0" w:tplc="C816893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6E47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EC6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EC8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B6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4CC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62D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88D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C926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7969078">
    <w:abstractNumId w:val="0"/>
  </w:num>
  <w:num w:numId="2" w16cid:durableId="532108560">
    <w:abstractNumId w:val="4"/>
  </w:num>
  <w:num w:numId="3" w16cid:durableId="817184020">
    <w:abstractNumId w:val="1"/>
  </w:num>
  <w:num w:numId="4" w16cid:durableId="810828477">
    <w:abstractNumId w:val="2"/>
  </w:num>
  <w:num w:numId="5" w16cid:durableId="98531494">
    <w:abstractNumId w:val="3"/>
  </w:num>
  <w:num w:numId="6" w16cid:durableId="1407070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2F"/>
    <w:rsid w:val="000462D7"/>
    <w:rsid w:val="00140CDA"/>
    <w:rsid w:val="00220B31"/>
    <w:rsid w:val="00262428"/>
    <w:rsid w:val="00356EE3"/>
    <w:rsid w:val="00365EEC"/>
    <w:rsid w:val="003B20A4"/>
    <w:rsid w:val="00435002"/>
    <w:rsid w:val="00447AA5"/>
    <w:rsid w:val="004B7CCA"/>
    <w:rsid w:val="0053576C"/>
    <w:rsid w:val="00555CD9"/>
    <w:rsid w:val="0057676D"/>
    <w:rsid w:val="00586351"/>
    <w:rsid w:val="00587BDF"/>
    <w:rsid w:val="0059054F"/>
    <w:rsid w:val="0059252C"/>
    <w:rsid w:val="005E5190"/>
    <w:rsid w:val="00604915"/>
    <w:rsid w:val="006069F4"/>
    <w:rsid w:val="00617C2F"/>
    <w:rsid w:val="00653E5A"/>
    <w:rsid w:val="00657D9F"/>
    <w:rsid w:val="0068320E"/>
    <w:rsid w:val="006926D8"/>
    <w:rsid w:val="006D1A95"/>
    <w:rsid w:val="006E456D"/>
    <w:rsid w:val="006F6F0A"/>
    <w:rsid w:val="00734C09"/>
    <w:rsid w:val="00775EAA"/>
    <w:rsid w:val="007B7F87"/>
    <w:rsid w:val="007C1C97"/>
    <w:rsid w:val="007D025A"/>
    <w:rsid w:val="007D71E2"/>
    <w:rsid w:val="007E2005"/>
    <w:rsid w:val="007E251E"/>
    <w:rsid w:val="007F2C50"/>
    <w:rsid w:val="008046BE"/>
    <w:rsid w:val="00837B14"/>
    <w:rsid w:val="008B0457"/>
    <w:rsid w:val="00940F53"/>
    <w:rsid w:val="009730B4"/>
    <w:rsid w:val="0097592F"/>
    <w:rsid w:val="00982A26"/>
    <w:rsid w:val="009F4607"/>
    <w:rsid w:val="00A31A0B"/>
    <w:rsid w:val="00AD2BC3"/>
    <w:rsid w:val="00B30FF1"/>
    <w:rsid w:val="00B311EE"/>
    <w:rsid w:val="00B34FD2"/>
    <w:rsid w:val="00B91A74"/>
    <w:rsid w:val="00BA3ECF"/>
    <w:rsid w:val="00BB3020"/>
    <w:rsid w:val="00BB302C"/>
    <w:rsid w:val="00BB63BB"/>
    <w:rsid w:val="00C54AB3"/>
    <w:rsid w:val="00CF2E44"/>
    <w:rsid w:val="00DB4A82"/>
    <w:rsid w:val="00E07FC2"/>
    <w:rsid w:val="00E12F71"/>
    <w:rsid w:val="00E74769"/>
    <w:rsid w:val="00EB3F99"/>
    <w:rsid w:val="00EE20C1"/>
    <w:rsid w:val="00F62D5C"/>
    <w:rsid w:val="00F76176"/>
    <w:rsid w:val="00FC36C9"/>
    <w:rsid w:val="00FC4C03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38B6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Pr>
      <w:i/>
      <w:iCs/>
    </w:rPr>
  </w:style>
  <w:style w:type="character" w:styleId="Accentuationintense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link w:val="Pieddepage"/>
    <w:uiPriority w:val="99"/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pPr>
      <w:widowControl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tab-span">
    <w:name w:val="Apple-tab-span"/>
    <w:basedOn w:val="Policepardfaut"/>
    <w:uiPriority w:val="99"/>
  </w:style>
  <w:style w:type="character" w:styleId="Mentionnonrsolue">
    <w:name w:val="Unresolved Mention"/>
    <w:basedOn w:val="Policepardfaut"/>
    <w:uiPriority w:val="99"/>
    <w:semiHidden/>
    <w:unhideWhenUsed/>
    <w:rsid w:val="00C54AB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8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38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594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5D5D3"/>
                            <w:left w:val="single" w:sz="6" w:space="11" w:color="D5D5D3"/>
                            <w:bottom w:val="single" w:sz="6" w:space="10" w:color="D5D5D3"/>
                            <w:right w:val="single" w:sz="6" w:space="11" w:color="D5D5D3"/>
                          </w:divBdr>
                          <w:divsChild>
                            <w:div w:id="192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5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ondel.huskies7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teban.prioul@ffb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EC2B-9DA4-4218-890C-31FE0C5C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pettinotti</dc:creator>
  <cp:lastModifiedBy>Thomas Masse</cp:lastModifiedBy>
  <cp:revision>13</cp:revision>
  <dcterms:created xsi:type="dcterms:W3CDTF">2023-10-03T07:29:00Z</dcterms:created>
  <dcterms:modified xsi:type="dcterms:W3CDTF">2023-11-28T17:39:00Z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abacf-b917-4a45-9a5f-ed3a53d2eeb7_Enabled">
    <vt:lpwstr>true</vt:lpwstr>
  </property>
  <property fmtid="{D5CDD505-2E9C-101B-9397-08002B2CF9AE}" pid="3" name="MSIP_Label_8caabacf-b917-4a45-9a5f-ed3a53d2eeb7_SetDate">
    <vt:lpwstr>2023-11-28T17:37:20Z</vt:lpwstr>
  </property>
  <property fmtid="{D5CDD505-2E9C-101B-9397-08002B2CF9AE}" pid="4" name="MSIP_Label_8caabacf-b917-4a45-9a5f-ed3a53d2eeb7_Method">
    <vt:lpwstr>Standard</vt:lpwstr>
  </property>
  <property fmtid="{D5CDD505-2E9C-101B-9397-08002B2CF9AE}" pid="5" name="MSIP_Label_8caabacf-b917-4a45-9a5f-ed3a53d2eeb7_Name">
    <vt:lpwstr>Anyone - No Protection</vt:lpwstr>
  </property>
  <property fmtid="{D5CDD505-2E9C-101B-9397-08002B2CF9AE}" pid="6" name="MSIP_Label_8caabacf-b917-4a45-9a5f-ed3a53d2eeb7_SiteId">
    <vt:lpwstr>0804c951-93a0-405d-80e4-fa87c7551d6a</vt:lpwstr>
  </property>
  <property fmtid="{D5CDD505-2E9C-101B-9397-08002B2CF9AE}" pid="7" name="MSIP_Label_8caabacf-b917-4a45-9a5f-ed3a53d2eeb7_ActionId">
    <vt:lpwstr>ab5a3c5d-ae0a-4b9e-862b-fdef5795e509</vt:lpwstr>
  </property>
  <property fmtid="{D5CDD505-2E9C-101B-9397-08002B2CF9AE}" pid="8" name="MSIP_Label_8caabacf-b917-4a45-9a5f-ed3a53d2eeb7_ContentBits">
    <vt:lpwstr>0</vt:lpwstr>
  </property>
</Properties>
</file>